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A6C594" w14:textId="2706D66A" w:rsidR="00317900" w:rsidRDefault="00473F84">
      <w:pPr>
        <w:spacing w:line="360" w:lineRule="auto"/>
        <w:jc w:val="center"/>
        <w:rPr>
          <w:rFonts w:asciiTheme="minorEastAsia" w:hAnsiTheme="minorEastAsia"/>
          <w:b/>
          <w:sz w:val="28"/>
          <w:szCs w:val="24"/>
        </w:rPr>
      </w:pPr>
      <w:r>
        <w:rPr>
          <w:rFonts w:eastAsia="方正小标宋简体" w:hint="eastAsia"/>
          <w:kern w:val="44"/>
          <w:sz w:val="44"/>
        </w:rPr>
        <w:t>四川大学生就业服务平台使用手册</w:t>
      </w:r>
      <w:r w:rsidR="00B11FCB">
        <w:rPr>
          <w:rFonts w:eastAsia="方正小标宋简体" w:hint="eastAsia"/>
          <w:kern w:val="44"/>
          <w:sz w:val="44"/>
        </w:rPr>
        <w:t>3</w:t>
      </w:r>
      <w:r w:rsidR="00B11FCB">
        <w:rPr>
          <w:rFonts w:eastAsia="方正小标宋简体"/>
          <w:kern w:val="44"/>
          <w:sz w:val="44"/>
        </w:rPr>
        <w:t>.0</w:t>
      </w:r>
      <w:bookmarkStart w:id="0" w:name="_GoBack"/>
      <w:bookmarkEnd w:id="0"/>
    </w:p>
    <w:p w14:paraId="2EF688F2" w14:textId="77777777" w:rsidR="00317900" w:rsidRPr="00A57295" w:rsidRDefault="00473F84">
      <w:pPr>
        <w:spacing w:line="360" w:lineRule="auto"/>
        <w:jc w:val="center"/>
        <w:rPr>
          <w:rFonts w:ascii="楷体_GB2312" w:eastAsia="楷体_GB2312" w:hAnsiTheme="minorEastAsia"/>
          <w:bCs/>
          <w:sz w:val="28"/>
          <w:szCs w:val="24"/>
        </w:rPr>
      </w:pPr>
      <w:r w:rsidRPr="00A57295">
        <w:rPr>
          <w:rFonts w:ascii="楷体_GB2312" w:eastAsia="楷体_GB2312" w:hAnsiTheme="minorEastAsia" w:hint="eastAsia"/>
          <w:bCs/>
          <w:sz w:val="28"/>
          <w:szCs w:val="24"/>
        </w:rPr>
        <w:t>（学院管理员）</w:t>
      </w:r>
    </w:p>
    <w:p w14:paraId="42F07F02" w14:textId="77777777" w:rsidR="00317900" w:rsidRPr="00A57295" w:rsidRDefault="00473F84" w:rsidP="00823541">
      <w:pPr>
        <w:pStyle w:val="1"/>
        <w:spacing w:line="660" w:lineRule="exact"/>
        <w:rPr>
          <w:b w:val="0"/>
          <w:bCs/>
        </w:rPr>
      </w:pPr>
      <w:r w:rsidRPr="00A57295">
        <w:rPr>
          <w:rFonts w:ascii="Arial" w:eastAsia="黑体" w:hAnsi="Arial" w:hint="eastAsia"/>
          <w:b w:val="0"/>
          <w:bCs/>
          <w:kern w:val="2"/>
          <w:sz w:val="32"/>
        </w:rPr>
        <w:t>一、就业管理</w:t>
      </w:r>
    </w:p>
    <w:p w14:paraId="1F455A6D" w14:textId="77777777" w:rsidR="00317900" w:rsidRPr="00A57295" w:rsidRDefault="00473F84" w:rsidP="0093596E">
      <w:pPr>
        <w:spacing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24"/>
        </w:rPr>
      </w:pP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处理毕业生生源、网签、就业信息填报等相关信息；</w:t>
      </w:r>
    </w:p>
    <w:p w14:paraId="42AAD440" w14:textId="77777777" w:rsidR="00317900" w:rsidRPr="00A57295" w:rsidRDefault="00473F84" w:rsidP="00823541">
      <w:pPr>
        <w:pStyle w:val="2"/>
        <w:spacing w:line="660" w:lineRule="exact"/>
        <w:rPr>
          <w:rFonts w:ascii="楷体_GB2312" w:eastAsia="楷体_GB2312"/>
        </w:rPr>
      </w:pPr>
      <w:r w:rsidRPr="00A57295">
        <w:rPr>
          <w:rFonts w:ascii="楷体_GB2312" w:eastAsia="楷体_GB2312" w:hint="eastAsia"/>
        </w:rPr>
        <w:t>（一）生源信息审核</w:t>
      </w:r>
    </w:p>
    <w:p w14:paraId="2E9D6E1F" w14:textId="3BCF2BF1" w:rsidR="00317900" w:rsidRPr="00A57295" w:rsidRDefault="00473F84" w:rsidP="0093596E">
      <w:pPr>
        <w:spacing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24"/>
        </w:rPr>
      </w:pP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学生生源提交审核后，</w:t>
      </w:r>
      <w:r w:rsidR="00A57295" w:rsidRPr="00A57295">
        <w:rPr>
          <w:rFonts w:ascii="仿宋_GB2312" w:eastAsia="仿宋_GB2312" w:hAnsi="方正仿宋_GB2312" w:cs="方正仿宋_GB2312" w:hint="eastAsia"/>
          <w:sz w:val="32"/>
          <w:szCs w:val="24"/>
        </w:rPr>
        <w:t>学院管理员</w:t>
      </w: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登录就业管理后台，在就业管理</w:t>
      </w: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-</w:t>
      </w: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校级生源页面，点击【院系待审】下面的蓝色数字，如图：</w:t>
      </w:r>
    </w:p>
    <w:p w14:paraId="6896710D" w14:textId="77777777" w:rsidR="00317900" w:rsidRDefault="00473F84">
      <w:pPr>
        <w:spacing w:line="360" w:lineRule="auto"/>
        <w:rPr>
          <w:rFonts w:asciiTheme="minorEastAsia" w:hAnsiTheme="minorEastAsia"/>
          <w:szCs w:val="24"/>
        </w:rPr>
      </w:pPr>
      <w:r>
        <w:rPr>
          <w:rFonts w:asciiTheme="minorEastAsia" w:hAnsiTheme="minorEastAsia"/>
          <w:noProof/>
          <w:szCs w:val="24"/>
        </w:rPr>
        <w:drawing>
          <wp:inline distT="0" distB="0" distL="114300" distR="114300" wp14:anchorId="5A5EB4F6" wp14:editId="7E512B76">
            <wp:extent cx="5273040" cy="919480"/>
            <wp:effectExtent l="0" t="0" r="0" b="10160"/>
            <wp:docPr id="5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91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BFF19" w14:textId="77777777" w:rsidR="00317900" w:rsidRPr="0093596E" w:rsidRDefault="00473F84" w:rsidP="0093596E">
      <w:pPr>
        <w:spacing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24"/>
        </w:rPr>
      </w:pPr>
      <w:r w:rsidRPr="0093596E">
        <w:rPr>
          <w:rFonts w:ascii="仿宋_GB2312" w:eastAsia="仿宋_GB2312" w:hAnsi="方正仿宋_GB2312" w:cs="方正仿宋_GB2312" w:hint="eastAsia"/>
          <w:sz w:val="32"/>
          <w:szCs w:val="24"/>
        </w:rPr>
        <w:t>打开院系待审核详情页面如图：</w:t>
      </w:r>
    </w:p>
    <w:p w14:paraId="25F65A32" w14:textId="77777777" w:rsidR="00317900" w:rsidRDefault="00473F84">
      <w:pPr>
        <w:spacing w:line="360" w:lineRule="auto"/>
        <w:rPr>
          <w:rFonts w:asciiTheme="minorEastAsia" w:hAnsiTheme="minorEastAsia"/>
          <w:szCs w:val="24"/>
        </w:rPr>
      </w:pPr>
      <w:r>
        <w:rPr>
          <w:noProof/>
        </w:rPr>
        <w:drawing>
          <wp:inline distT="0" distB="0" distL="114300" distR="114300" wp14:anchorId="0AFD55DE" wp14:editId="33D3CCD6">
            <wp:extent cx="5263515" cy="2993390"/>
            <wp:effectExtent l="0" t="0" r="9525" b="889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EEA3B" w14:textId="77777777" w:rsidR="00317900" w:rsidRPr="00A57295" w:rsidRDefault="00473F84" w:rsidP="0093596E">
      <w:pPr>
        <w:spacing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24"/>
        </w:rPr>
      </w:pP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双击待审核学生，打开学生生源详情，如图：</w:t>
      </w:r>
    </w:p>
    <w:p w14:paraId="469CD0DF" w14:textId="77777777" w:rsidR="00317900" w:rsidRDefault="00473F84">
      <w:pPr>
        <w:spacing w:line="360" w:lineRule="auto"/>
        <w:rPr>
          <w:rFonts w:asciiTheme="minorEastAsia" w:hAnsiTheme="minorEastAsia"/>
          <w:szCs w:val="24"/>
        </w:rPr>
      </w:pPr>
      <w:r>
        <w:rPr>
          <w:noProof/>
        </w:rPr>
        <w:lastRenderedPageBreak/>
        <w:drawing>
          <wp:inline distT="0" distB="0" distL="114300" distR="114300" wp14:anchorId="5F660781" wp14:editId="683AD0EE">
            <wp:extent cx="5263515" cy="2980690"/>
            <wp:effectExtent l="0" t="0" r="9525" b="635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98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5C32C" w14:textId="77777777" w:rsidR="00317900" w:rsidRPr="00A57295" w:rsidRDefault="00473F84" w:rsidP="0093596E">
      <w:pPr>
        <w:spacing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24"/>
        </w:rPr>
      </w:pP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检查无误后进行审核，审核时，系统会自动进行规则校验，不符合规则则无法审核通过，学院审核通过之后，提交学校管理员审核；</w:t>
      </w:r>
    </w:p>
    <w:p w14:paraId="3D1D1F63" w14:textId="77777777" w:rsidR="00317900" w:rsidRPr="00A57295" w:rsidRDefault="00473F84" w:rsidP="00823541">
      <w:pPr>
        <w:pStyle w:val="2"/>
        <w:spacing w:line="660" w:lineRule="exact"/>
        <w:rPr>
          <w:rFonts w:ascii="楷体_GB2312" w:eastAsia="楷体_GB2312"/>
        </w:rPr>
      </w:pPr>
      <w:r w:rsidRPr="00823541">
        <w:rPr>
          <w:rFonts w:ascii="楷体_GB2312" w:eastAsia="楷体_GB2312" w:hint="eastAsia"/>
        </w:rPr>
        <w:t>（</w:t>
      </w:r>
      <w:r w:rsidRPr="00A57295">
        <w:rPr>
          <w:rFonts w:ascii="楷体_GB2312" w:eastAsia="楷体_GB2312" w:hint="eastAsia"/>
        </w:rPr>
        <w:t>二）生源纠错审核</w:t>
      </w:r>
    </w:p>
    <w:p w14:paraId="2149FFD8" w14:textId="00CA4172" w:rsidR="00317900" w:rsidRPr="00A57295" w:rsidRDefault="00473F84" w:rsidP="0093596E">
      <w:pPr>
        <w:spacing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24"/>
        </w:rPr>
      </w:pP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学生提交纠错申请后，</w:t>
      </w:r>
      <w:r w:rsidR="00A57295" w:rsidRPr="00A57295">
        <w:rPr>
          <w:rFonts w:ascii="仿宋_GB2312" w:eastAsia="仿宋_GB2312" w:hAnsi="方正仿宋_GB2312" w:cs="方正仿宋_GB2312" w:hint="eastAsia"/>
          <w:sz w:val="32"/>
          <w:szCs w:val="24"/>
        </w:rPr>
        <w:t>学院</w:t>
      </w: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管理员登录就业中心，进入就业管理</w:t>
      </w: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-</w:t>
      </w: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生源信息核对</w:t>
      </w: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-</w:t>
      </w: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纠错审核中可对学生提交的纠错申请进行审核，如图：</w:t>
      </w:r>
    </w:p>
    <w:p w14:paraId="2EE8C402" w14:textId="77777777" w:rsidR="00317900" w:rsidRDefault="00473F84">
      <w:pPr>
        <w:spacing w:line="360" w:lineRule="auto"/>
        <w:rPr>
          <w:rFonts w:asciiTheme="minorEastAsia" w:hAnsiTheme="minorEastAsia"/>
          <w:szCs w:val="24"/>
        </w:rPr>
      </w:pPr>
      <w:r>
        <w:rPr>
          <w:rFonts w:asciiTheme="minorEastAsia" w:hAnsiTheme="minorEastAsia"/>
          <w:noProof/>
          <w:szCs w:val="24"/>
        </w:rPr>
        <w:drawing>
          <wp:inline distT="0" distB="0" distL="114300" distR="114300" wp14:anchorId="336E17F9" wp14:editId="219A794F">
            <wp:extent cx="5269865" cy="835025"/>
            <wp:effectExtent l="0" t="0" r="3175" b="317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43F98" w14:textId="77777777" w:rsidR="00317900" w:rsidRPr="00A57295" w:rsidRDefault="00473F84" w:rsidP="0093596E">
      <w:pPr>
        <w:spacing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24"/>
        </w:rPr>
      </w:pP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点击纠错审核进入界面如图：</w:t>
      </w:r>
    </w:p>
    <w:p w14:paraId="47F86CE8" w14:textId="77777777" w:rsidR="00317900" w:rsidRDefault="00473F84">
      <w:pPr>
        <w:spacing w:line="360" w:lineRule="auto"/>
        <w:rPr>
          <w:rFonts w:asciiTheme="minorEastAsia" w:hAnsiTheme="minorEastAsia"/>
          <w:szCs w:val="24"/>
        </w:rPr>
      </w:pPr>
      <w:r>
        <w:rPr>
          <w:rFonts w:asciiTheme="minorEastAsia" w:hAnsiTheme="minorEastAsia"/>
          <w:noProof/>
          <w:szCs w:val="24"/>
        </w:rPr>
        <w:drawing>
          <wp:inline distT="0" distB="0" distL="114300" distR="114300" wp14:anchorId="3E2C9AF9" wp14:editId="5042230A">
            <wp:extent cx="5269865" cy="808355"/>
            <wp:effectExtent l="0" t="0" r="3175" b="14605"/>
            <wp:docPr id="3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0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6CD16" w14:textId="77777777" w:rsidR="00317900" w:rsidRPr="00A57295" w:rsidRDefault="00473F84" w:rsidP="0093596E">
      <w:pPr>
        <w:spacing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24"/>
        </w:rPr>
      </w:pP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管理员审核时学生修改字段会以红色进行标注，界面如图：</w:t>
      </w:r>
    </w:p>
    <w:p w14:paraId="08A67F71" w14:textId="77777777" w:rsidR="00317900" w:rsidRDefault="00473F84">
      <w:pPr>
        <w:spacing w:line="360" w:lineRule="auto"/>
        <w:rPr>
          <w:rFonts w:asciiTheme="minorEastAsia" w:hAnsiTheme="minorEastAsia"/>
          <w:szCs w:val="24"/>
        </w:rPr>
      </w:pPr>
      <w:r>
        <w:rPr>
          <w:rFonts w:asciiTheme="minorEastAsia" w:hAnsiTheme="minorEastAsia"/>
          <w:noProof/>
          <w:szCs w:val="24"/>
        </w:rPr>
        <w:lastRenderedPageBreak/>
        <w:drawing>
          <wp:inline distT="0" distB="0" distL="114300" distR="114300" wp14:anchorId="144715A5" wp14:editId="06161AB6">
            <wp:extent cx="5273675" cy="4498340"/>
            <wp:effectExtent l="0" t="0" r="14605" b="12700"/>
            <wp:docPr id="3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49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3B93C" w14:textId="77777777" w:rsidR="00317900" w:rsidRDefault="00473F84">
      <w:pPr>
        <w:spacing w:line="360" w:lineRule="auto"/>
        <w:rPr>
          <w:rFonts w:asciiTheme="minorEastAsia" w:hAnsiTheme="minorEastAsia"/>
          <w:szCs w:val="24"/>
        </w:rPr>
      </w:pPr>
      <w:r>
        <w:rPr>
          <w:rFonts w:asciiTheme="minorEastAsia" w:hAnsiTheme="minorEastAsia"/>
          <w:noProof/>
          <w:szCs w:val="24"/>
        </w:rPr>
        <w:drawing>
          <wp:inline distT="0" distB="0" distL="114300" distR="114300" wp14:anchorId="190B5B56" wp14:editId="63BBB3F4">
            <wp:extent cx="5269865" cy="2657475"/>
            <wp:effectExtent l="0" t="0" r="3175" b="9525"/>
            <wp:docPr id="3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632EC" w14:textId="77777777" w:rsidR="00317900" w:rsidRPr="00A57295" w:rsidRDefault="00473F84" w:rsidP="0093596E">
      <w:pPr>
        <w:spacing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24"/>
        </w:rPr>
      </w:pP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校级管理员审核通过后即可纠错成功。注：若学生想修改不可编辑字段，需进行说明，并上传证明材料，由管理员辅助修改。</w:t>
      </w:r>
    </w:p>
    <w:p w14:paraId="2D2C78F4" w14:textId="77777777" w:rsidR="00317900" w:rsidRPr="00A57295" w:rsidRDefault="00473F84" w:rsidP="00823541">
      <w:pPr>
        <w:pStyle w:val="2"/>
        <w:spacing w:line="660" w:lineRule="exact"/>
        <w:rPr>
          <w:rFonts w:ascii="楷体_GB2312" w:eastAsia="楷体_GB2312"/>
        </w:rPr>
      </w:pPr>
      <w:r w:rsidRPr="00A57295">
        <w:rPr>
          <w:rFonts w:ascii="楷体_GB2312" w:eastAsia="楷体_GB2312" w:hint="eastAsia"/>
        </w:rPr>
        <w:lastRenderedPageBreak/>
        <w:t>（三）签约及其他去向登记审核</w:t>
      </w:r>
    </w:p>
    <w:p w14:paraId="1E28EDBA" w14:textId="77777777" w:rsidR="00317900" w:rsidRPr="00A57295" w:rsidRDefault="00473F84" w:rsidP="0093596E">
      <w:pPr>
        <w:spacing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24"/>
        </w:rPr>
      </w:pP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需要协议书学生可以在签约管理通过线下签约生成协议书，不需要协议书学生可以在签约管理通过毕业去向登记录入就业信息；具体功能如下：</w:t>
      </w:r>
    </w:p>
    <w:p w14:paraId="2334BE2E" w14:textId="77777777" w:rsidR="00317900" w:rsidRPr="00A57295" w:rsidRDefault="00473F84">
      <w:pPr>
        <w:pStyle w:val="3"/>
        <w:rPr>
          <w:rFonts w:ascii="Times New Roman" w:eastAsia="仿宋_GB2312" w:hAnsi="Times New Roman"/>
        </w:rPr>
      </w:pPr>
      <w:r w:rsidRPr="00A57295">
        <w:rPr>
          <w:rFonts w:ascii="Times New Roman" w:eastAsia="仿宋_GB2312" w:hAnsi="Times New Roman" w:hint="eastAsia"/>
        </w:rPr>
        <w:t>1.</w:t>
      </w:r>
      <w:r w:rsidRPr="00A57295">
        <w:rPr>
          <w:rFonts w:ascii="Times New Roman" w:eastAsia="仿宋_GB2312" w:hAnsi="Times New Roman" w:hint="eastAsia"/>
        </w:rPr>
        <w:t>线上应约审核</w:t>
      </w:r>
    </w:p>
    <w:p w14:paraId="3970BABC" w14:textId="77777777" w:rsidR="00317900" w:rsidRPr="00A57295" w:rsidRDefault="00473F84" w:rsidP="0093596E">
      <w:pPr>
        <w:spacing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24"/>
        </w:rPr>
      </w:pP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管理员在后台可以查看学生线上签约信息，在就业管理</w:t>
      </w: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-</w:t>
      </w: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去向登记里面，选择待审学生进行审核，如图：</w:t>
      </w:r>
    </w:p>
    <w:p w14:paraId="34B897D6" w14:textId="77777777" w:rsidR="00317900" w:rsidRDefault="00473F84">
      <w:pPr>
        <w:spacing w:line="360" w:lineRule="auto"/>
        <w:rPr>
          <w:rFonts w:asciiTheme="minorEastAsia" w:hAnsiTheme="minorEastAsia"/>
          <w:szCs w:val="24"/>
        </w:rPr>
      </w:pPr>
      <w:r>
        <w:rPr>
          <w:noProof/>
        </w:rPr>
        <w:drawing>
          <wp:inline distT="0" distB="0" distL="114300" distR="114300" wp14:anchorId="32F37CF2" wp14:editId="420D1992">
            <wp:extent cx="5266690" cy="1069975"/>
            <wp:effectExtent l="0" t="0" r="635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06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5C8E8" w14:textId="4988E381" w:rsidR="00317900" w:rsidRPr="00A57295" w:rsidRDefault="00473F84" w:rsidP="0093596E">
      <w:pPr>
        <w:spacing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24"/>
        </w:rPr>
      </w:pP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点击【</w:t>
      </w:r>
      <w:r w:rsidR="00A57295" w:rsidRPr="00A57295">
        <w:rPr>
          <w:rFonts w:ascii="仿宋_GB2312" w:eastAsia="仿宋_GB2312" w:hAnsi="方正仿宋_GB2312" w:cs="方正仿宋_GB2312" w:hint="eastAsia"/>
          <w:sz w:val="32"/>
          <w:szCs w:val="24"/>
        </w:rPr>
        <w:t>院系</w:t>
      </w: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待审】下面的蓝色字数，如上图，打开页面如图：</w:t>
      </w:r>
    </w:p>
    <w:p w14:paraId="7B192FCA" w14:textId="77777777" w:rsidR="00317900" w:rsidRDefault="00473F84">
      <w:pPr>
        <w:spacing w:line="360" w:lineRule="auto"/>
        <w:rPr>
          <w:rFonts w:asciiTheme="minorEastAsia" w:hAnsiTheme="minorEastAsia"/>
          <w:szCs w:val="24"/>
        </w:rPr>
      </w:pPr>
      <w:r>
        <w:rPr>
          <w:noProof/>
        </w:rPr>
        <w:drawing>
          <wp:inline distT="0" distB="0" distL="114300" distR="114300" wp14:anchorId="0B9ABEB9" wp14:editId="4A937A07">
            <wp:extent cx="5266690" cy="2482850"/>
            <wp:effectExtent l="0" t="0" r="635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8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B4B7A" w14:textId="77777777" w:rsidR="00317900" w:rsidRPr="00A57295" w:rsidRDefault="00473F84" w:rsidP="0093596E">
      <w:pPr>
        <w:spacing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24"/>
        </w:rPr>
      </w:pP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双击待审核学生，可以查看协议书详情，如图：</w:t>
      </w:r>
    </w:p>
    <w:p w14:paraId="339B3ACC" w14:textId="77777777" w:rsidR="00317900" w:rsidRDefault="00473F84">
      <w:pPr>
        <w:spacing w:line="360" w:lineRule="auto"/>
        <w:rPr>
          <w:rFonts w:asciiTheme="minorEastAsia" w:hAnsiTheme="minorEastAsia"/>
          <w:szCs w:val="24"/>
        </w:rPr>
      </w:pPr>
      <w:r>
        <w:rPr>
          <w:noProof/>
        </w:rPr>
        <w:lastRenderedPageBreak/>
        <w:drawing>
          <wp:inline distT="0" distB="0" distL="114300" distR="114300" wp14:anchorId="16BD2893" wp14:editId="71CA548F">
            <wp:extent cx="5266690" cy="2712720"/>
            <wp:effectExtent l="0" t="0" r="635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B75C7" w14:textId="77777777" w:rsidR="00317900" w:rsidRPr="00A57295" w:rsidRDefault="00473F84" w:rsidP="0093596E">
      <w:pPr>
        <w:spacing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24"/>
        </w:rPr>
      </w:pP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如果单位信息有误，可以修改后审核通过即可；学院管理员审核通过后，提交学校审核。</w:t>
      </w:r>
    </w:p>
    <w:p w14:paraId="4F52530C" w14:textId="77777777" w:rsidR="00317900" w:rsidRPr="00A57295" w:rsidRDefault="00473F84">
      <w:pPr>
        <w:pStyle w:val="3"/>
        <w:rPr>
          <w:rFonts w:ascii="Times New Roman" w:eastAsia="仿宋_GB2312" w:hAnsi="Times New Roman"/>
        </w:rPr>
      </w:pPr>
      <w:r w:rsidRPr="00A57295">
        <w:rPr>
          <w:rFonts w:ascii="Times New Roman" w:eastAsia="仿宋_GB2312" w:hAnsi="Times New Roman"/>
        </w:rPr>
        <w:t>2</w:t>
      </w:r>
      <w:r w:rsidRPr="00A57295">
        <w:rPr>
          <w:rFonts w:ascii="Times New Roman" w:eastAsia="仿宋_GB2312" w:hAnsi="Times New Roman" w:hint="eastAsia"/>
        </w:rPr>
        <w:t>.</w:t>
      </w:r>
      <w:r w:rsidRPr="00A57295">
        <w:rPr>
          <w:rFonts w:ascii="Times New Roman" w:eastAsia="仿宋_GB2312" w:hAnsi="Times New Roman" w:hint="eastAsia"/>
        </w:rPr>
        <w:t>线下签约审核</w:t>
      </w:r>
    </w:p>
    <w:p w14:paraId="2448C196" w14:textId="77777777" w:rsidR="00317900" w:rsidRPr="00A57295" w:rsidRDefault="00473F84" w:rsidP="0093596E">
      <w:pPr>
        <w:spacing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24"/>
        </w:rPr>
      </w:pP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学生确认生成协议书后，管理员在后台可以查看学生协议书信息，在就业管理</w:t>
      </w: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-</w:t>
      </w: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就业信息管理里面，选择待审协议书学生，如图：</w:t>
      </w:r>
    </w:p>
    <w:p w14:paraId="1637633F" w14:textId="77777777" w:rsidR="00317900" w:rsidRDefault="00473F84">
      <w:pPr>
        <w:spacing w:line="360" w:lineRule="auto"/>
        <w:rPr>
          <w:rFonts w:asciiTheme="minorEastAsia" w:hAnsiTheme="minorEastAsia"/>
          <w:szCs w:val="24"/>
        </w:rPr>
      </w:pPr>
      <w:r>
        <w:rPr>
          <w:noProof/>
        </w:rPr>
        <w:drawing>
          <wp:inline distT="0" distB="0" distL="114300" distR="114300" wp14:anchorId="7A1AE4E3" wp14:editId="74CBCAE1">
            <wp:extent cx="5271135" cy="752475"/>
            <wp:effectExtent l="0" t="0" r="1905" b="9525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733DD" w14:textId="77777777" w:rsidR="00317900" w:rsidRPr="00A57295" w:rsidRDefault="00473F84" w:rsidP="0093596E">
      <w:pPr>
        <w:spacing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24"/>
        </w:rPr>
      </w:pP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点击【协议书</w:t>
      </w: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/</w:t>
      </w: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签约待审】下面的蓝色字数，如上图，打开页面如图：</w:t>
      </w:r>
    </w:p>
    <w:p w14:paraId="71BD862A" w14:textId="77777777" w:rsidR="00317900" w:rsidRDefault="00473F84">
      <w:pPr>
        <w:spacing w:line="360" w:lineRule="auto"/>
        <w:rPr>
          <w:rFonts w:asciiTheme="minorEastAsia" w:hAnsiTheme="minorEastAsia"/>
          <w:szCs w:val="24"/>
        </w:rPr>
      </w:pPr>
      <w:r>
        <w:rPr>
          <w:noProof/>
        </w:rPr>
        <w:drawing>
          <wp:inline distT="0" distB="0" distL="114300" distR="114300" wp14:anchorId="493301AA" wp14:editId="44D3AE33">
            <wp:extent cx="5266690" cy="1193165"/>
            <wp:effectExtent l="0" t="0" r="6350" b="10795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19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0F425" w14:textId="77777777" w:rsidR="00317900" w:rsidRPr="00A57295" w:rsidRDefault="00473F84" w:rsidP="0093596E">
      <w:pPr>
        <w:spacing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24"/>
        </w:rPr>
      </w:pP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双击待审核学生，可以</w:t>
      </w: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查看协议书详情，如图：</w:t>
      </w:r>
    </w:p>
    <w:p w14:paraId="0132DEBA" w14:textId="77777777" w:rsidR="00317900" w:rsidRDefault="00473F84">
      <w:pPr>
        <w:spacing w:line="360" w:lineRule="auto"/>
        <w:rPr>
          <w:rFonts w:asciiTheme="minorEastAsia" w:hAnsiTheme="minorEastAsia"/>
          <w:szCs w:val="24"/>
        </w:rPr>
      </w:pPr>
      <w:r>
        <w:rPr>
          <w:noProof/>
        </w:rPr>
        <w:lastRenderedPageBreak/>
        <w:drawing>
          <wp:inline distT="0" distB="0" distL="114300" distR="114300" wp14:anchorId="07CEB365" wp14:editId="1FC4ED81">
            <wp:extent cx="5266690" cy="2712720"/>
            <wp:effectExtent l="0" t="0" r="6350" b="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72A4A" w14:textId="77777777" w:rsidR="00317900" w:rsidRPr="00A57295" w:rsidRDefault="00473F84" w:rsidP="0093596E">
      <w:pPr>
        <w:spacing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24"/>
        </w:rPr>
      </w:pP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如果协议书信息有误，可以修改后审核通过即可；学院审核通过后，提交学校审核。</w:t>
      </w:r>
    </w:p>
    <w:p w14:paraId="1D3E0C83" w14:textId="77777777" w:rsidR="00317900" w:rsidRPr="00A57295" w:rsidRDefault="00473F84" w:rsidP="0093596E">
      <w:pPr>
        <w:spacing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24"/>
        </w:rPr>
      </w:pP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协议书审核完成后，学生下载协议书，找单位盖章并上传盖章协议书，审核学生就业信息及材料，点击【院系待审】下方蓝色小字，如图：</w:t>
      </w:r>
    </w:p>
    <w:p w14:paraId="7072C255" w14:textId="77777777" w:rsidR="00317900" w:rsidRDefault="00473F84">
      <w:pPr>
        <w:spacing w:line="360" w:lineRule="auto"/>
      </w:pPr>
      <w:r>
        <w:rPr>
          <w:noProof/>
        </w:rPr>
        <w:drawing>
          <wp:inline distT="0" distB="0" distL="114300" distR="114300" wp14:anchorId="60D83019" wp14:editId="60BA1ECC">
            <wp:extent cx="5269230" cy="798830"/>
            <wp:effectExtent l="0" t="0" r="3810" b="8890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63D09" w14:textId="77777777" w:rsidR="00317900" w:rsidRPr="00A57295" w:rsidRDefault="00473F84" w:rsidP="0093596E">
      <w:pPr>
        <w:spacing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24"/>
        </w:rPr>
      </w:pP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双击进行审核，如图：</w:t>
      </w:r>
    </w:p>
    <w:p w14:paraId="07B07823" w14:textId="77777777" w:rsidR="00317900" w:rsidRDefault="00473F84">
      <w:pPr>
        <w:spacing w:line="360" w:lineRule="auto"/>
        <w:ind w:firstLineChars="200" w:firstLine="480"/>
      </w:pPr>
      <w:r>
        <w:rPr>
          <w:noProof/>
        </w:rPr>
        <w:drawing>
          <wp:inline distT="0" distB="0" distL="114300" distR="114300" wp14:anchorId="5F3C71A4" wp14:editId="2CE0923F">
            <wp:extent cx="5266690" cy="2712720"/>
            <wp:effectExtent l="0" t="0" r="6350" b="0"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D7F8E" w14:textId="77777777" w:rsidR="00317900" w:rsidRPr="00A57295" w:rsidRDefault="00473F84">
      <w:pPr>
        <w:pStyle w:val="3"/>
        <w:rPr>
          <w:rFonts w:ascii="Times New Roman" w:eastAsia="仿宋_GB2312" w:hAnsi="Times New Roman"/>
        </w:rPr>
      </w:pPr>
      <w:r w:rsidRPr="00A57295">
        <w:rPr>
          <w:rFonts w:ascii="Times New Roman" w:eastAsia="仿宋_GB2312" w:hAnsi="Times New Roman"/>
        </w:rPr>
        <w:lastRenderedPageBreak/>
        <w:t>3</w:t>
      </w:r>
      <w:r w:rsidRPr="00A57295">
        <w:rPr>
          <w:rFonts w:ascii="Times New Roman" w:eastAsia="仿宋_GB2312" w:hAnsi="Times New Roman" w:hint="eastAsia"/>
        </w:rPr>
        <w:t>.</w:t>
      </w:r>
      <w:r w:rsidRPr="00A57295">
        <w:rPr>
          <w:rFonts w:ascii="Times New Roman" w:eastAsia="仿宋_GB2312" w:hAnsi="Times New Roman" w:hint="eastAsia"/>
        </w:rPr>
        <w:t>其他去向登记审核</w:t>
      </w:r>
    </w:p>
    <w:p w14:paraId="73131DD6" w14:textId="77777777" w:rsidR="00317900" w:rsidRPr="00A57295" w:rsidRDefault="00473F84" w:rsidP="0093596E">
      <w:pPr>
        <w:spacing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24"/>
        </w:rPr>
      </w:pP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毕业生已落实毕业去向，同时非线上签约或未使用平台生成的就业协议书，可以通过【其他去向登记】上报就业信息，提交管理员审核，学生提交后，管理员可以在就业管理</w:t>
      </w: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-</w:t>
      </w: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就业信息审核页面，点击相关审核状态下的蓝色数字，如图：</w:t>
      </w:r>
    </w:p>
    <w:p w14:paraId="3F6C7DDF" w14:textId="77777777" w:rsidR="00317900" w:rsidRDefault="00473F84">
      <w:pPr>
        <w:spacing w:line="360" w:lineRule="auto"/>
        <w:rPr>
          <w:rFonts w:asciiTheme="minorEastAsia" w:hAnsiTheme="minorEastAsia"/>
          <w:szCs w:val="24"/>
        </w:rPr>
      </w:pPr>
      <w:r>
        <w:rPr>
          <w:noProof/>
        </w:rPr>
        <w:drawing>
          <wp:inline distT="0" distB="0" distL="114300" distR="114300" wp14:anchorId="3E57436B" wp14:editId="34C2331E">
            <wp:extent cx="5274310" cy="870585"/>
            <wp:effectExtent l="0" t="0" r="13970" b="13335"/>
            <wp:docPr id="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7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5B9D7" w14:textId="77777777" w:rsidR="00317900" w:rsidRPr="00A57295" w:rsidRDefault="00473F84" w:rsidP="0093596E">
      <w:pPr>
        <w:spacing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24"/>
        </w:rPr>
      </w:pP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打开审核详情页面如</w:t>
      </w: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图：</w:t>
      </w:r>
    </w:p>
    <w:p w14:paraId="0257412E" w14:textId="77777777" w:rsidR="00317900" w:rsidRDefault="00473F84">
      <w:pPr>
        <w:spacing w:line="360" w:lineRule="auto"/>
        <w:rPr>
          <w:rFonts w:asciiTheme="minorEastAsia" w:hAnsiTheme="minorEastAsia"/>
          <w:szCs w:val="24"/>
        </w:rPr>
      </w:pPr>
      <w:r>
        <w:rPr>
          <w:noProof/>
        </w:rPr>
        <w:drawing>
          <wp:inline distT="0" distB="0" distL="114300" distR="114300" wp14:anchorId="192FD82C" wp14:editId="5B84D464">
            <wp:extent cx="5266690" cy="1012190"/>
            <wp:effectExtent l="0" t="0" r="6350" b="8890"/>
            <wp:docPr id="1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01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C2D8B" w14:textId="77777777" w:rsidR="00317900" w:rsidRPr="00A57295" w:rsidRDefault="00473F84" w:rsidP="0093596E">
      <w:pPr>
        <w:spacing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24"/>
        </w:rPr>
      </w:pP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双击待审核学生，进行审核即可，打开页面如图。</w:t>
      </w:r>
    </w:p>
    <w:p w14:paraId="191C114E" w14:textId="77777777" w:rsidR="00317900" w:rsidRDefault="00473F84">
      <w:pPr>
        <w:spacing w:line="360" w:lineRule="auto"/>
        <w:rPr>
          <w:rFonts w:asciiTheme="minorEastAsia" w:hAnsiTheme="minorEastAsia"/>
          <w:szCs w:val="24"/>
        </w:rPr>
      </w:pPr>
      <w:r>
        <w:rPr>
          <w:noProof/>
        </w:rPr>
        <w:drawing>
          <wp:inline distT="0" distB="0" distL="114300" distR="114300" wp14:anchorId="11D4FA51" wp14:editId="32939DD0">
            <wp:extent cx="5266690" cy="2712720"/>
            <wp:effectExtent l="0" t="0" r="6350" b="0"/>
            <wp:docPr id="1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0A5B7" w14:textId="77777777" w:rsidR="00317900" w:rsidRPr="00823541" w:rsidRDefault="00473F84" w:rsidP="00823541">
      <w:pPr>
        <w:pStyle w:val="2"/>
        <w:spacing w:line="660" w:lineRule="exact"/>
        <w:rPr>
          <w:rFonts w:ascii="楷体_GB2312" w:eastAsia="楷体_GB2312"/>
        </w:rPr>
      </w:pPr>
      <w:r w:rsidRPr="00823541">
        <w:rPr>
          <w:rFonts w:ascii="楷体_GB2312" w:eastAsia="楷体_GB2312" w:hint="eastAsia"/>
        </w:rPr>
        <w:t>（四）</w:t>
      </w:r>
      <w:r w:rsidRPr="00823541">
        <w:rPr>
          <w:rFonts w:ascii="楷体_GB2312" w:eastAsia="楷体_GB2312"/>
        </w:rPr>
        <w:t>解约及其他去向解除审核</w:t>
      </w:r>
    </w:p>
    <w:p w14:paraId="33724927" w14:textId="77777777" w:rsidR="00317900" w:rsidRPr="00A57295" w:rsidRDefault="00473F84">
      <w:pPr>
        <w:pStyle w:val="3"/>
        <w:rPr>
          <w:rFonts w:ascii="Times New Roman" w:eastAsia="仿宋_GB2312" w:hAnsi="Times New Roman"/>
        </w:rPr>
      </w:pPr>
      <w:r w:rsidRPr="00A57295">
        <w:rPr>
          <w:rFonts w:ascii="Times New Roman" w:eastAsia="仿宋_GB2312" w:hAnsi="Times New Roman"/>
        </w:rPr>
        <w:t>1</w:t>
      </w:r>
      <w:r w:rsidRPr="00A57295">
        <w:rPr>
          <w:rFonts w:ascii="Times New Roman" w:eastAsia="仿宋_GB2312" w:hAnsi="Times New Roman" w:hint="eastAsia"/>
        </w:rPr>
        <w:t>.</w:t>
      </w:r>
      <w:r w:rsidRPr="00A57295">
        <w:rPr>
          <w:rFonts w:ascii="Times New Roman" w:eastAsia="仿宋_GB2312" w:hAnsi="Times New Roman"/>
        </w:rPr>
        <w:t>线上</w:t>
      </w:r>
      <w:r w:rsidRPr="00A57295">
        <w:rPr>
          <w:rFonts w:ascii="Times New Roman" w:eastAsia="仿宋_GB2312" w:hAnsi="Times New Roman" w:hint="eastAsia"/>
        </w:rPr>
        <w:t>/</w:t>
      </w:r>
      <w:r w:rsidRPr="00A57295">
        <w:rPr>
          <w:rFonts w:ascii="Times New Roman" w:eastAsia="仿宋_GB2312" w:hAnsi="Times New Roman" w:hint="eastAsia"/>
        </w:rPr>
        <w:t>线下解约审核</w:t>
      </w:r>
    </w:p>
    <w:p w14:paraId="426D37AE" w14:textId="77777777" w:rsidR="00317900" w:rsidRPr="00A57295" w:rsidRDefault="00473F84">
      <w:pPr>
        <w:spacing w:line="360" w:lineRule="auto"/>
        <w:ind w:firstLineChars="200" w:firstLine="640"/>
        <w:rPr>
          <w:rFonts w:ascii="仿宋_GB2312" w:eastAsia="仿宋_GB2312" w:hAnsi="方正仿宋_GB2312" w:cs="方正仿宋_GB2312"/>
          <w:sz w:val="32"/>
          <w:szCs w:val="24"/>
        </w:rPr>
      </w:pP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管理员在【去向登记】页面，点击【解除审核】下蓝色</w:t>
      </w: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lastRenderedPageBreak/>
        <w:t>数字，打开解约待审核详情页面，如图：</w:t>
      </w:r>
    </w:p>
    <w:p w14:paraId="72FDF83B" w14:textId="77777777" w:rsidR="00317900" w:rsidRDefault="00473F84">
      <w:pPr>
        <w:spacing w:line="360" w:lineRule="auto"/>
        <w:rPr>
          <w:rFonts w:asciiTheme="minorEastAsia" w:hAnsiTheme="minorEastAsia"/>
          <w:szCs w:val="24"/>
        </w:rPr>
      </w:pPr>
      <w:r>
        <w:rPr>
          <w:noProof/>
        </w:rPr>
        <w:drawing>
          <wp:inline distT="0" distB="0" distL="114300" distR="114300" wp14:anchorId="641A0ABA" wp14:editId="561A7D6D">
            <wp:extent cx="5260340" cy="770890"/>
            <wp:effectExtent l="0" t="0" r="1270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8F077" w14:textId="77777777" w:rsidR="00317900" w:rsidRDefault="00473F84">
      <w:pPr>
        <w:spacing w:line="360" w:lineRule="auto"/>
        <w:rPr>
          <w:rFonts w:asciiTheme="minorEastAsia" w:hAnsiTheme="minorEastAsia"/>
          <w:szCs w:val="24"/>
        </w:rPr>
      </w:pPr>
      <w:r>
        <w:rPr>
          <w:noProof/>
        </w:rPr>
        <w:drawing>
          <wp:inline distT="0" distB="0" distL="114300" distR="114300" wp14:anchorId="514AA21A" wp14:editId="3739A1AD">
            <wp:extent cx="5266690" cy="2493645"/>
            <wp:effectExtent l="0" t="0" r="635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DB09E" w14:textId="77777777" w:rsidR="00317900" w:rsidRPr="00A57295" w:rsidRDefault="00473F84" w:rsidP="0093596E">
      <w:pPr>
        <w:spacing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24"/>
        </w:rPr>
      </w:pP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双击打开解约详情，可以查看解约相关信息，学校管理员审核通过后，解决完成，协议书作废，学生重新获取网签资格，学校审核不通过，该次解约申请无效。</w:t>
      </w:r>
    </w:p>
    <w:p w14:paraId="198D5765" w14:textId="77777777" w:rsidR="00317900" w:rsidRDefault="00473F84">
      <w:pPr>
        <w:spacing w:line="360" w:lineRule="auto"/>
        <w:rPr>
          <w:rFonts w:asciiTheme="minorEastAsia" w:hAnsiTheme="minorEastAsia"/>
          <w:szCs w:val="24"/>
        </w:rPr>
      </w:pPr>
      <w:r>
        <w:rPr>
          <w:noProof/>
        </w:rPr>
        <w:drawing>
          <wp:inline distT="0" distB="0" distL="114300" distR="114300" wp14:anchorId="38FC48B5" wp14:editId="417E1FF2">
            <wp:extent cx="5266690" cy="2712720"/>
            <wp:effectExtent l="0" t="0" r="635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E87CC" w14:textId="77777777" w:rsidR="00317900" w:rsidRDefault="00317900">
      <w:pPr>
        <w:spacing w:line="360" w:lineRule="auto"/>
        <w:ind w:firstLineChars="200" w:firstLine="480"/>
        <w:rPr>
          <w:rFonts w:asciiTheme="minorEastAsia" w:hAnsiTheme="minorEastAsia"/>
          <w:szCs w:val="24"/>
        </w:rPr>
      </w:pPr>
    </w:p>
    <w:p w14:paraId="6B8C74BC" w14:textId="77777777" w:rsidR="00317900" w:rsidRPr="00A57295" w:rsidRDefault="00473F84">
      <w:pPr>
        <w:pStyle w:val="3"/>
        <w:rPr>
          <w:rFonts w:ascii="Times New Roman" w:eastAsia="仿宋_GB2312" w:hAnsi="Times New Roman"/>
        </w:rPr>
      </w:pPr>
      <w:r w:rsidRPr="00A57295">
        <w:rPr>
          <w:rFonts w:ascii="Times New Roman" w:eastAsia="仿宋_GB2312" w:hAnsi="Times New Roman"/>
        </w:rPr>
        <w:t>2</w:t>
      </w:r>
      <w:r w:rsidRPr="00A57295">
        <w:rPr>
          <w:rFonts w:ascii="Times New Roman" w:eastAsia="仿宋_GB2312" w:hAnsi="Times New Roman" w:hint="eastAsia"/>
        </w:rPr>
        <w:t>.</w:t>
      </w:r>
      <w:r w:rsidRPr="00A57295">
        <w:rPr>
          <w:rFonts w:ascii="Times New Roman" w:eastAsia="仿宋_GB2312" w:hAnsi="Times New Roman"/>
        </w:rPr>
        <w:t>其他去向解除审核</w:t>
      </w:r>
    </w:p>
    <w:p w14:paraId="06674DBB" w14:textId="77777777" w:rsidR="00317900" w:rsidRPr="00A57295" w:rsidRDefault="00473F84" w:rsidP="0093596E">
      <w:pPr>
        <w:spacing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24"/>
        </w:rPr>
      </w:pP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学生提交其他去向解除申请后在去向登记中点击解除</w:t>
      </w: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lastRenderedPageBreak/>
        <w:t>审核下方数字，找到对应学生数据，双击查看学生上传的材料并进行审核。</w:t>
      </w:r>
    </w:p>
    <w:p w14:paraId="441DB51B" w14:textId="77777777" w:rsidR="00317900" w:rsidRDefault="00473F84">
      <w:r>
        <w:rPr>
          <w:noProof/>
        </w:rPr>
        <w:drawing>
          <wp:inline distT="0" distB="0" distL="114300" distR="114300" wp14:anchorId="1E9C58BD" wp14:editId="6F050B9F">
            <wp:extent cx="5259705" cy="728345"/>
            <wp:effectExtent l="0" t="0" r="13335" b="3175"/>
            <wp:docPr id="1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72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9B329" w14:textId="77777777" w:rsidR="00317900" w:rsidRDefault="00473F84">
      <w:r>
        <w:rPr>
          <w:noProof/>
        </w:rPr>
        <w:drawing>
          <wp:inline distT="0" distB="0" distL="114300" distR="114300" wp14:anchorId="2F9BBF1C" wp14:editId="04FF61D4">
            <wp:extent cx="5268595" cy="2882265"/>
            <wp:effectExtent l="0" t="0" r="4445" b="13335"/>
            <wp:docPr id="2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8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B0A60" w14:textId="77777777" w:rsidR="00317900" w:rsidRPr="00823541" w:rsidRDefault="00473F84" w:rsidP="00823541">
      <w:pPr>
        <w:pStyle w:val="2"/>
        <w:spacing w:line="660" w:lineRule="exact"/>
        <w:rPr>
          <w:rFonts w:ascii="楷体_GB2312" w:eastAsia="楷体_GB2312"/>
        </w:rPr>
      </w:pPr>
      <w:r w:rsidRPr="00823541">
        <w:rPr>
          <w:rFonts w:ascii="楷体_GB2312" w:eastAsia="楷体_GB2312" w:hint="eastAsia"/>
        </w:rPr>
        <w:t>（五）其他去向纠错审核</w:t>
      </w:r>
    </w:p>
    <w:p w14:paraId="4D6A06F3" w14:textId="77777777" w:rsidR="00317900" w:rsidRPr="00A57295" w:rsidRDefault="00473F84" w:rsidP="0093596E">
      <w:pPr>
        <w:spacing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24"/>
        </w:rPr>
      </w:pP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学生提交纠错申请后，管理员可在就业中心</w:t>
      </w: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-</w:t>
      </w: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就业管理</w:t>
      </w: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-</w:t>
      </w: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就业信息审核</w:t>
      </w: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-</w:t>
      </w: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纠错审核中对学生提交的纠错申请进行审核，如图：</w:t>
      </w:r>
    </w:p>
    <w:p w14:paraId="77997EB4" w14:textId="77777777" w:rsidR="00317900" w:rsidRDefault="00473F84">
      <w:pPr>
        <w:spacing w:line="360" w:lineRule="auto"/>
        <w:rPr>
          <w:rFonts w:asciiTheme="minorEastAsia" w:hAnsiTheme="minorEastAsia"/>
          <w:szCs w:val="24"/>
        </w:rPr>
      </w:pPr>
      <w:r>
        <w:rPr>
          <w:noProof/>
        </w:rPr>
        <w:drawing>
          <wp:inline distT="0" distB="0" distL="114300" distR="114300" wp14:anchorId="5458AE86" wp14:editId="692C2078">
            <wp:extent cx="5262245" cy="768985"/>
            <wp:effectExtent l="0" t="0" r="10795" b="8255"/>
            <wp:docPr id="1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76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EA4D8" w14:textId="77777777" w:rsidR="00317900" w:rsidRPr="00A57295" w:rsidRDefault="00473F84" w:rsidP="0093596E">
      <w:pPr>
        <w:spacing w:line="560" w:lineRule="exact"/>
        <w:ind w:firstLineChars="200" w:firstLine="640"/>
        <w:rPr>
          <w:rFonts w:ascii="仿宋_GB2312" w:eastAsia="仿宋_GB2312" w:hAnsi="方正仿宋_GB2312" w:cs="方正仿宋_GB2312"/>
          <w:sz w:val="32"/>
          <w:szCs w:val="24"/>
        </w:rPr>
      </w:pPr>
      <w:r w:rsidRPr="00A57295">
        <w:rPr>
          <w:rFonts w:ascii="仿宋_GB2312" w:eastAsia="仿宋_GB2312" w:hAnsi="方正仿宋_GB2312" w:cs="方正仿宋_GB2312" w:hint="eastAsia"/>
          <w:sz w:val="32"/>
          <w:szCs w:val="24"/>
        </w:rPr>
        <w:t>具体审核界面如下：</w:t>
      </w:r>
    </w:p>
    <w:p w14:paraId="1F26CA36" w14:textId="77777777" w:rsidR="00317900" w:rsidRDefault="00473F84">
      <w:pPr>
        <w:spacing w:line="360" w:lineRule="auto"/>
        <w:rPr>
          <w:rFonts w:asciiTheme="minorEastAsia" w:hAnsiTheme="minorEastAsia"/>
          <w:szCs w:val="24"/>
        </w:rPr>
      </w:pPr>
      <w:r>
        <w:rPr>
          <w:rFonts w:asciiTheme="minorEastAsia" w:hAnsiTheme="minorEastAsia"/>
          <w:noProof/>
          <w:szCs w:val="24"/>
        </w:rPr>
        <w:lastRenderedPageBreak/>
        <w:drawing>
          <wp:inline distT="0" distB="0" distL="114300" distR="114300" wp14:anchorId="5CE69AF8" wp14:editId="15D41435">
            <wp:extent cx="5270500" cy="5621655"/>
            <wp:effectExtent l="0" t="0" r="2540" b="1905"/>
            <wp:docPr id="4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62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847FE" w14:textId="77777777" w:rsidR="00317900" w:rsidRDefault="00317900">
      <w:pPr>
        <w:spacing w:line="360" w:lineRule="auto"/>
        <w:rPr>
          <w:rFonts w:asciiTheme="minorEastAsia" w:hAnsiTheme="minorEastAsia"/>
          <w:b/>
          <w:szCs w:val="24"/>
        </w:rPr>
      </w:pPr>
    </w:p>
    <w:sectPr w:rsidR="003179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24854D" w14:textId="77777777" w:rsidR="00473F84" w:rsidRDefault="00473F84" w:rsidP="00B11FCB">
      <w:r>
        <w:separator/>
      </w:r>
    </w:p>
  </w:endnote>
  <w:endnote w:type="continuationSeparator" w:id="0">
    <w:p w14:paraId="42AC59E1" w14:textId="77777777" w:rsidR="00473F84" w:rsidRDefault="00473F84" w:rsidP="00B11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140EF439-FEC3-436D-9CAC-962EF1D96C0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Regular r:id="rId2" w:subsetted="1" w:fontKey="{E4C3BD37-C723-42C5-A099-BA875E507D40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95E7BE13-8FDC-46FB-B18F-FE9A10407F71}"/>
    <w:embedBold r:id="rId4" w:subsetted="1" w:fontKey="{897A0038-852F-4ACA-A984-65D025AC84E6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1CB6D29B-C0AF-435A-AB20-41738D2693D6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6" w:subsetted="1" w:fontKey="{9AB77B1B-8ED2-40F6-A173-79B3D2D51D36}"/>
  </w:font>
  <w:font w:name="方正仿宋_GB2312">
    <w:altName w:val="Malgun Gothic Semilight"/>
    <w:charset w:val="86"/>
    <w:family w:val="auto"/>
    <w:pitch w:val="default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EF09DB" w14:textId="77777777" w:rsidR="00473F84" w:rsidRDefault="00473F84" w:rsidP="00B11FCB">
      <w:r>
        <w:separator/>
      </w:r>
    </w:p>
  </w:footnote>
  <w:footnote w:type="continuationSeparator" w:id="0">
    <w:p w14:paraId="20D585D0" w14:textId="77777777" w:rsidR="00473F84" w:rsidRDefault="00473F84" w:rsidP="00B11F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FmMmVhNzJiMjcxNGYzODRkNDliZWEzZDk2MjI1M2EifQ=="/>
  </w:docVars>
  <w:rsids>
    <w:rsidRoot w:val="7ABD3827"/>
    <w:rsid w:val="0000227C"/>
    <w:rsid w:val="00011E44"/>
    <w:rsid w:val="00013058"/>
    <w:rsid w:val="00016686"/>
    <w:rsid w:val="000300AA"/>
    <w:rsid w:val="000815E2"/>
    <w:rsid w:val="00081A83"/>
    <w:rsid w:val="000A7145"/>
    <w:rsid w:val="000B5F4F"/>
    <w:rsid w:val="000F761C"/>
    <w:rsid w:val="00131762"/>
    <w:rsid w:val="00135B74"/>
    <w:rsid w:val="00151CEB"/>
    <w:rsid w:val="0017786E"/>
    <w:rsid w:val="001D69EC"/>
    <w:rsid w:val="00213CB7"/>
    <w:rsid w:val="00240434"/>
    <w:rsid w:val="00245235"/>
    <w:rsid w:val="00281F91"/>
    <w:rsid w:val="002A6701"/>
    <w:rsid w:val="0030479A"/>
    <w:rsid w:val="003160B3"/>
    <w:rsid w:val="00317900"/>
    <w:rsid w:val="00344C65"/>
    <w:rsid w:val="00351BF5"/>
    <w:rsid w:val="003A25EE"/>
    <w:rsid w:val="003B156D"/>
    <w:rsid w:val="003B20A8"/>
    <w:rsid w:val="003D5E5D"/>
    <w:rsid w:val="003F0D87"/>
    <w:rsid w:val="003F563E"/>
    <w:rsid w:val="003F58B6"/>
    <w:rsid w:val="00400460"/>
    <w:rsid w:val="0041527A"/>
    <w:rsid w:val="00427108"/>
    <w:rsid w:val="00473F84"/>
    <w:rsid w:val="004C2063"/>
    <w:rsid w:val="004C5C14"/>
    <w:rsid w:val="00526096"/>
    <w:rsid w:val="005457D9"/>
    <w:rsid w:val="0062139B"/>
    <w:rsid w:val="006251E3"/>
    <w:rsid w:val="006305E1"/>
    <w:rsid w:val="00633192"/>
    <w:rsid w:val="00636007"/>
    <w:rsid w:val="006C6437"/>
    <w:rsid w:val="006F238A"/>
    <w:rsid w:val="00715E6B"/>
    <w:rsid w:val="00767302"/>
    <w:rsid w:val="00781A8C"/>
    <w:rsid w:val="007849F8"/>
    <w:rsid w:val="00806D87"/>
    <w:rsid w:val="00823541"/>
    <w:rsid w:val="00886A38"/>
    <w:rsid w:val="008A127B"/>
    <w:rsid w:val="008E3DC7"/>
    <w:rsid w:val="009008EE"/>
    <w:rsid w:val="009066D4"/>
    <w:rsid w:val="0093596E"/>
    <w:rsid w:val="009A12DF"/>
    <w:rsid w:val="009D40BA"/>
    <w:rsid w:val="00A512E5"/>
    <w:rsid w:val="00A57295"/>
    <w:rsid w:val="00A8778B"/>
    <w:rsid w:val="00AA514A"/>
    <w:rsid w:val="00AC2CBB"/>
    <w:rsid w:val="00AD2198"/>
    <w:rsid w:val="00AD229A"/>
    <w:rsid w:val="00AF1017"/>
    <w:rsid w:val="00AF3D1A"/>
    <w:rsid w:val="00B11FCB"/>
    <w:rsid w:val="00B243A7"/>
    <w:rsid w:val="00B50154"/>
    <w:rsid w:val="00B57B82"/>
    <w:rsid w:val="00B9295D"/>
    <w:rsid w:val="00B937FD"/>
    <w:rsid w:val="00BA4BE8"/>
    <w:rsid w:val="00BB1EAC"/>
    <w:rsid w:val="00C202FD"/>
    <w:rsid w:val="00C2319C"/>
    <w:rsid w:val="00C8406F"/>
    <w:rsid w:val="00CA78B9"/>
    <w:rsid w:val="00CB0601"/>
    <w:rsid w:val="00CC0BDF"/>
    <w:rsid w:val="00CE1FC1"/>
    <w:rsid w:val="00D107E8"/>
    <w:rsid w:val="00D341B6"/>
    <w:rsid w:val="00D4553A"/>
    <w:rsid w:val="00D47E7D"/>
    <w:rsid w:val="00D73A45"/>
    <w:rsid w:val="00DF4837"/>
    <w:rsid w:val="00E03335"/>
    <w:rsid w:val="00E346CD"/>
    <w:rsid w:val="00E77520"/>
    <w:rsid w:val="00F15B0F"/>
    <w:rsid w:val="00F65420"/>
    <w:rsid w:val="00F81FC4"/>
    <w:rsid w:val="00FB7585"/>
    <w:rsid w:val="00FD5A0E"/>
    <w:rsid w:val="04613EB7"/>
    <w:rsid w:val="0A760147"/>
    <w:rsid w:val="0AB13EC9"/>
    <w:rsid w:val="0BAB75D9"/>
    <w:rsid w:val="0C8900B1"/>
    <w:rsid w:val="117C7EE7"/>
    <w:rsid w:val="11F94B87"/>
    <w:rsid w:val="2DA539A0"/>
    <w:rsid w:val="2E4D7BDF"/>
    <w:rsid w:val="2FBE480E"/>
    <w:rsid w:val="3464411A"/>
    <w:rsid w:val="3DC408C7"/>
    <w:rsid w:val="50192EA3"/>
    <w:rsid w:val="53237942"/>
    <w:rsid w:val="54330A77"/>
    <w:rsid w:val="54946368"/>
    <w:rsid w:val="5AEB727F"/>
    <w:rsid w:val="5C192CC6"/>
    <w:rsid w:val="73383EEE"/>
    <w:rsid w:val="7ABD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EBB69D6"/>
  <w15:docId w15:val="{96290FE7-9DFA-4242-AA50-EA02BC0A5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1">
    <w:name w:val="heading 1"/>
    <w:basedOn w:val="a"/>
    <w:next w:val="a"/>
    <w:link w:val="10"/>
    <w:qFormat/>
    <w:pPr>
      <w:keepNext/>
      <w:keepLines/>
      <w:spacing w:line="360" w:lineRule="auto"/>
      <w:outlineLvl w:val="0"/>
    </w:pPr>
    <w:rPr>
      <w:b/>
      <w:kern w:val="44"/>
      <w:sz w:val="28"/>
    </w:rPr>
  </w:style>
  <w:style w:type="paragraph" w:styleId="2">
    <w:name w:val="heading 2"/>
    <w:basedOn w:val="a"/>
    <w:next w:val="a"/>
    <w:unhideWhenUsed/>
    <w:qFormat/>
    <w:pPr>
      <w:keepNext/>
      <w:keepLines/>
      <w:spacing w:line="360" w:lineRule="auto"/>
      <w:outlineLvl w:val="1"/>
    </w:pPr>
    <w:rPr>
      <w:rFonts w:ascii="Arial" w:eastAsia="楷体" w:hAnsi="Arial"/>
      <w:b/>
      <w:sz w:val="32"/>
    </w:rPr>
  </w:style>
  <w:style w:type="paragraph" w:styleId="3">
    <w:name w:val="heading 3"/>
    <w:basedOn w:val="a0"/>
    <w:next w:val="a"/>
    <w:link w:val="30"/>
    <w:unhideWhenUsed/>
    <w:qFormat/>
    <w:pPr>
      <w:keepNext/>
      <w:keepLines/>
      <w:spacing w:before="0" w:after="0" w:line="360" w:lineRule="auto"/>
      <w:jc w:val="left"/>
      <w:outlineLvl w:val="2"/>
    </w:pPr>
    <w:rPr>
      <w:rFonts w:asciiTheme="minorHAnsi" w:eastAsia="仿宋" w:hAnsiTheme="minorHAnsi"/>
      <w:b w:val="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qFormat/>
    <w:rPr>
      <w:color w:val="0000FF"/>
      <w:u w:val="single"/>
    </w:rPr>
  </w:style>
  <w:style w:type="character" w:customStyle="1" w:styleId="30">
    <w:name w:val="标题 3 字符"/>
    <w:basedOn w:val="a1"/>
    <w:link w:val="3"/>
    <w:qFormat/>
    <w:rPr>
      <w:rFonts w:asciiTheme="minorHAnsi" w:eastAsia="仿宋" w:hAnsiTheme="minorHAnsi" w:cstheme="minorBidi"/>
      <w:kern w:val="2"/>
      <w:sz w:val="32"/>
      <w:szCs w:val="22"/>
    </w:rPr>
  </w:style>
  <w:style w:type="character" w:customStyle="1" w:styleId="a7">
    <w:name w:val="页眉 字符"/>
    <w:basedOn w:val="a1"/>
    <w:link w:val="a6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5">
    <w:name w:val="页脚 字符"/>
    <w:basedOn w:val="a1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1">
    <w:name w:val="未处理的提及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标题 1 字符"/>
    <w:basedOn w:val="a1"/>
    <w:link w:val="1"/>
    <w:qFormat/>
    <w:rPr>
      <w:rFonts w:asciiTheme="minorHAnsi" w:eastAsiaTheme="minorEastAsia" w:hAnsiTheme="minorHAnsi" w:cstheme="minorBidi"/>
      <w:b/>
      <w:kern w:val="44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刘凯</dc:creator>
  <cp:lastModifiedBy>陈月洋</cp:lastModifiedBy>
  <cp:revision>13</cp:revision>
  <dcterms:created xsi:type="dcterms:W3CDTF">2022-10-17T08:22:00Z</dcterms:created>
  <dcterms:modified xsi:type="dcterms:W3CDTF">2025-09-26T03:11:00Z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A45E39B95B46418E80EB230911FBDCC7</vt:lpwstr>
  </property>
</Properties>
</file>